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87" w:rsidRPr="008A5D87" w:rsidRDefault="008A5D87" w:rsidP="008A5D87">
      <w:pPr>
        <w:shd w:val="clear" w:color="auto" w:fill="FFFFFF"/>
        <w:spacing w:after="18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</w:rPr>
        <w:t>БЕЗОПАСНОЕ ОБРАЩЕНИЕ С ГАЗОМ В БЫТУ</w:t>
      </w:r>
    </w:p>
    <w:p w:rsidR="008A5D87" w:rsidRPr="008A5D87" w:rsidRDefault="008A5D87" w:rsidP="008A5D87">
      <w:pPr>
        <w:shd w:val="clear" w:color="auto" w:fill="FFFFFF"/>
        <w:spacing w:line="329" w:lineRule="atLeast"/>
        <w:ind w:firstLine="567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При неисправности газового оборудования или при запахе газа, следует немедленно прекратить пользование прибором, перекрыть краны на плите и вентиль на баллоне или флажок на редукторе, вызвать аварийную службу и тщательно проветрить помещение</w:t>
      </w:r>
    </w:p>
    <w:p w:rsidR="008A5D87" w:rsidRPr="008A5D87" w:rsidRDefault="008A5D87" w:rsidP="008A5D87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МЧС предупреждает - будьте осторожны с бытовым газом, выполняйте все требования по безопасной эксплуатации газовых приборов. Во избежание несчастных случаев при эксплуатации газовых приборов специалисты рекомендуют соблюдать следующие правила и рекомендации: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Приобретать газовые баллоны и газовое оборудование следует только в специализированных организациях, имеющих сертификаты на реализацию данной продукции. Ведь ответственность за безопасную эксплуатацию работающих газовых приборов и их содержание в надлежащем состоянии несут их владельцы. Никогда не покупайте газовые приборы, в том числе газовые баллоны, у посторонних лиц;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Обязательна ежегодная проверка газового оборудования специалистами;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Прежде, чем открыть газовый кран на плите, поднесите зажженную спичку к горелке;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Помните, что газ в смеси с воздухом взрывопожароопасен!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Источниками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Во избежание отравлений необходимо проверять тягу перед розжигом, сразу после вклю</w:t>
      </w: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softHyphen/>
        <w:t>чения газовых приборов и в течение их работы следить за исправностью вентиляционных каналов, постоянно проветривать помещение, особенно перед сном;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Газовые баллоны (рабочий и запасной) для бытовых газовых приборов желательно распо</w:t>
      </w: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softHyphen/>
        <w:t>лагать вне зданий (в пристройках, цокольных и подвальные этажах, шкафах или под ко</w:t>
      </w: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softHyphen/>
        <w:t>жухами, закрывающими верхнюю часть баллонов или редуктор) у глухого простенка на расстоянии не ближе 5 м от входов в здание. Пристройки должны быть выполнены из не</w:t>
      </w: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softHyphen/>
        <w:t>горючих материалов;</w:t>
      </w:r>
    </w:p>
    <w:p w:rsidR="008A5D87" w:rsidRPr="008A5D87" w:rsidRDefault="008A5D87" w:rsidP="008A5D87">
      <w:pPr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Пристройки и шкафы для газовых баллонов должны запираться на замок во избежание, доступа к ним детей и посторонних лиц и иметь жалюзи для проветривания.</w:t>
      </w:r>
    </w:p>
    <w:p w:rsidR="008A5D87" w:rsidRPr="008A5D87" w:rsidRDefault="008A5D87" w:rsidP="008A5D8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При  пользовании  газом в быту запрещается: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привязывать веревки к газопроводам (этим нарушается плотность резьбовых соединений, может возникнуть утечка газа и, как следствие, взрыв);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сушить белье и волосы над зажженной плитой;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применять открытый огонь для обнаружения утечек газа (для этого должна использовать</w:t>
      </w: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softHyphen/>
        <w:t>ся только мыльная эмульсия);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устанавливать регулятор давления без уплотнительного кольца или прокладки;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сгибать и скручивать </w:t>
      </w:r>
      <w:proofErr w:type="spellStart"/>
      <w:proofErr w:type="gramStart"/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резино-тканевый</w:t>
      </w:r>
      <w:proofErr w:type="spellEnd"/>
      <w:proofErr w:type="gramEnd"/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рукав (шланг), допускать повреждение наружного слоя рукава (порезы, трещины, изломы), так как в этих местах возникает утечка газа;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lastRenderedPageBreak/>
        <w:t>располагать вблизи работающей плиты легковоспламеняющиеся материалы и жидкости;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пользоваться помещениями, где установлены газовые приборы для сна и отдыха; использовать газ и газовые плиты для отопления помещения;</w:t>
      </w:r>
    </w:p>
    <w:p w:rsidR="008A5D87" w:rsidRPr="008A5D87" w:rsidRDefault="008A5D87" w:rsidP="008A5D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присоединять детали газовой арматуры с помощью </w:t>
      </w:r>
      <w:proofErr w:type="spellStart"/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искрообразующего</w:t>
      </w:r>
      <w:proofErr w:type="spellEnd"/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 xml:space="preserve"> инструмента; хранить запасные баллоны.</w:t>
      </w:r>
    </w:p>
    <w:p w:rsidR="008A5D87" w:rsidRPr="008A5D87" w:rsidRDefault="008A5D87" w:rsidP="008A5D8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Что делать в случае утечки газа:</w:t>
      </w:r>
      <w:r w:rsidRPr="008A5D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27335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76250" y="1847850"/>
            <wp:positionH relativeFrom="margin">
              <wp:align>right</wp:align>
            </wp:positionH>
            <wp:positionV relativeFrom="margin">
              <wp:align>top</wp:align>
            </wp:positionV>
            <wp:extent cx="4567555" cy="3228975"/>
            <wp:effectExtent l="19050" t="0" r="4445" b="0"/>
            <wp:wrapSquare wrapText="bothSides"/>
            <wp:docPr id="2" name="Рисунок 2" descr="C:\Users\Земляничка\Desktop\00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мляничка\Desktop\006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D87" w:rsidRPr="008A5D87" w:rsidRDefault="008A5D87" w:rsidP="008A5D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при утечке бытового газа перекройте конфорки кухонной плиты и кран на трубе подачи газа;</w:t>
      </w:r>
    </w:p>
    <w:p w:rsidR="008A5D87" w:rsidRPr="008A5D87" w:rsidRDefault="008A5D87" w:rsidP="008A5D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8A5D87" w:rsidRPr="008A5D87" w:rsidRDefault="008A5D87" w:rsidP="008A5D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загазованное помещение необходимо проветрить и вызвать по телефону аварийную газовую службу;</w:t>
      </w:r>
    </w:p>
    <w:p w:rsidR="008A5D87" w:rsidRPr="008A5D87" w:rsidRDefault="008A5D87" w:rsidP="008A5D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color w:val="273350"/>
          <w:sz w:val="24"/>
          <w:szCs w:val="24"/>
        </w:rPr>
        <w:t>избегайте всяких действий, вызывающих искрение и повышение температуры воздуха в помещении.</w:t>
      </w:r>
    </w:p>
    <w:p w:rsidR="008A5D87" w:rsidRPr="008A5D87" w:rsidRDefault="008A5D87" w:rsidP="008A5D87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</w:pPr>
      <w:r w:rsidRPr="008A5D87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Правила безопасного обращения с газовыми приборами для детей</w:t>
      </w:r>
    </w:p>
    <w:p w:rsidR="006D480B" w:rsidRPr="008A5D87" w:rsidRDefault="008A5D87" w:rsidP="008A5D87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73350"/>
          <w:sz w:val="28"/>
          <w:szCs w:val="28"/>
        </w:rPr>
        <w:drawing>
          <wp:inline distT="0" distB="0" distL="0" distR="0">
            <wp:extent cx="5400675" cy="4050508"/>
            <wp:effectExtent l="19050" t="0" r="0" b="0"/>
            <wp:docPr id="1" name="Рисунок 1" descr="C:\Users\Земляничка\Desktop\NDSpVKqAG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мляничка\Desktop\NDSpVKqAG_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37" cy="40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80B" w:rsidRPr="008A5D87" w:rsidSect="008A5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B69"/>
    <w:multiLevelType w:val="multilevel"/>
    <w:tmpl w:val="34FC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B341B"/>
    <w:multiLevelType w:val="multilevel"/>
    <w:tmpl w:val="5A5C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D37C4"/>
    <w:multiLevelType w:val="multilevel"/>
    <w:tmpl w:val="2A8A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D87"/>
    <w:rsid w:val="006D480B"/>
    <w:rsid w:val="008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D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D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390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1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28918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5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0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5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8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Земляничка</dc:creator>
  <cp:keywords/>
  <dc:description/>
  <cp:lastModifiedBy>Земляничка</cp:lastModifiedBy>
  <cp:revision>2</cp:revision>
  <dcterms:created xsi:type="dcterms:W3CDTF">2022-10-19T07:25:00Z</dcterms:created>
  <dcterms:modified xsi:type="dcterms:W3CDTF">2022-10-19T07:33:00Z</dcterms:modified>
</cp:coreProperties>
</file>