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86A38" w:rsidRPr="002347EE" w:rsidRDefault="00886A38">
      <w:pPr>
        <w:rPr>
          <w:rFonts w:ascii="PT Astra Serif" w:hAnsi="PT Astra Serif"/>
        </w:rPr>
      </w:pPr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RPr="002347EE" w:rsidTr="00EA24BB">
        <w:trPr>
          <w:trHeight w:val="1740"/>
        </w:trPr>
        <w:tc>
          <w:tcPr>
            <w:tcW w:w="4644" w:type="dxa"/>
            <w:shd w:val="clear" w:color="auto" w:fill="auto"/>
          </w:tcPr>
          <w:p w:rsidR="006B772A" w:rsidRPr="002347EE" w:rsidRDefault="006B772A" w:rsidP="004F7213">
            <w:pPr>
              <w:pStyle w:val="afa"/>
              <w:framePr w:w="0" w:hRule="auto" w:hSpace="0" w:vSpace="0" w:wrap="auto" w:vAnchor="margin" w:hAnchor="text" w:xAlign="left" w:yAlign="inline"/>
              <w:spacing w:line="240" w:lineRule="auto"/>
              <w:rPr>
                <w:rFonts w:ascii="PT Astra Serif" w:hAnsi="PT Astra Serif"/>
              </w:rPr>
            </w:pPr>
            <w:r w:rsidRPr="002347EE">
              <w:rPr>
                <w:rFonts w:ascii="PT Astra Serif" w:hAnsi="PT Astra Serif"/>
              </w:rPr>
              <w:object w:dxaOrig="825" w:dyaOrig="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8.75pt" o:ole="" fillcolor="window">
                  <v:imagedata r:id="rId7" o:title=""/>
                </v:shape>
                <o:OLEObject Type="Embed" ProgID="CorelDraw.Graphic.9" ShapeID="_x0000_i1025" DrawAspect="Content" ObjectID="_1770481873" r:id="rId8"/>
              </w:object>
            </w:r>
          </w:p>
          <w:p w:rsidR="006B772A" w:rsidRPr="002347EE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2347EE">
              <w:rPr>
                <w:rFonts w:ascii="PT Astra Serif" w:hAnsi="PT Astra Serif" w:cs="Arial"/>
                <w:sz w:val="24"/>
                <w:szCs w:val="24"/>
              </w:rPr>
              <w:t xml:space="preserve">УПРАВЛЕНИЕ ОБРАЗОВАНИЯ АДМИНИСТРАЦИИ </w:t>
            </w:r>
            <w:r w:rsidRPr="002347EE">
              <w:rPr>
                <w:rFonts w:ascii="PT Astra Serif" w:hAnsi="PT Astra Serif" w:cs="Arial"/>
                <w:sz w:val="24"/>
                <w:szCs w:val="24"/>
              </w:rPr>
              <w:br/>
              <w:t>ГОРОДА ТУЛЫ</w:t>
            </w:r>
          </w:p>
          <w:p w:rsidR="006B772A" w:rsidRPr="002347EE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12"/>
                <w:szCs w:val="12"/>
              </w:rPr>
            </w:pPr>
          </w:p>
          <w:p w:rsidR="006B772A" w:rsidRPr="002347EE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0"/>
              </w:rPr>
            </w:pPr>
            <w:r w:rsidRPr="002347EE">
              <w:rPr>
                <w:rFonts w:ascii="PT Astra Serif" w:hAnsi="PT Astra Serif" w:cs="Arial"/>
                <w:sz w:val="20"/>
              </w:rPr>
              <w:t>Дзержинского ул. /Советская ул., д. 15-17/73,</w:t>
            </w:r>
          </w:p>
          <w:p w:rsidR="006B772A" w:rsidRPr="002347EE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0"/>
              </w:rPr>
            </w:pPr>
            <w:r w:rsidRPr="002347EE">
              <w:rPr>
                <w:rFonts w:ascii="PT Astra Serif" w:hAnsi="PT Astra Serif" w:cs="Arial"/>
                <w:sz w:val="20"/>
              </w:rPr>
              <w:t>г. Тула, Тульская область, 300041</w:t>
            </w:r>
          </w:p>
          <w:p w:rsidR="006B772A" w:rsidRPr="002347EE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0"/>
              </w:rPr>
            </w:pPr>
            <w:r w:rsidRPr="002347EE">
              <w:rPr>
                <w:rFonts w:ascii="PT Astra Serif" w:hAnsi="PT Astra Serif" w:cs="Arial"/>
                <w:sz w:val="20"/>
              </w:rPr>
              <w:t>Тел.: (4872) 52-98-01</w:t>
            </w:r>
          </w:p>
          <w:p w:rsidR="006B772A" w:rsidRPr="002347EE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0"/>
                <w:lang w:val="en-US"/>
              </w:rPr>
            </w:pPr>
            <w:r w:rsidRPr="002347EE">
              <w:rPr>
                <w:rFonts w:ascii="PT Astra Serif" w:hAnsi="PT Astra Serif" w:cs="Arial"/>
                <w:sz w:val="20"/>
                <w:lang w:val="en-US"/>
              </w:rPr>
              <w:t xml:space="preserve">E-mail: guo@cityadm.tula.ru </w:t>
            </w:r>
          </w:p>
          <w:p w:rsidR="006B772A" w:rsidRPr="002347EE" w:rsidRDefault="006B772A" w:rsidP="00AB148C">
            <w:pPr>
              <w:pStyle w:val="afa"/>
              <w:framePr w:w="0" w:hRule="auto" w:hSpace="0" w:vSpace="0" w:wrap="auto" w:vAnchor="margin" w:hAnchor="text" w:xAlign="left" w:yAlign="inline"/>
              <w:spacing w:line="240" w:lineRule="auto"/>
              <w:rPr>
                <w:rFonts w:ascii="PT Astra Serif" w:hAnsi="PT Astra Serif" w:cs="Arial"/>
                <w:sz w:val="20"/>
                <w:lang w:val="en-US"/>
              </w:rPr>
            </w:pPr>
            <w:r w:rsidRPr="002347EE">
              <w:rPr>
                <w:rFonts w:ascii="PT Astra Serif" w:hAnsi="PT Astra Serif" w:cs="Arial"/>
                <w:sz w:val="20"/>
                <w:lang w:val="en-US"/>
              </w:rPr>
              <w:t>https</w:t>
            </w:r>
            <w:r w:rsidRPr="002347EE">
              <w:rPr>
                <w:rFonts w:ascii="PT Astra Serif" w:hAnsi="PT Astra Serif" w:cs="Arial"/>
                <w:sz w:val="20"/>
              </w:rPr>
              <w:t>://</w:t>
            </w:r>
            <w:r w:rsidRPr="002347EE">
              <w:rPr>
                <w:rFonts w:ascii="PT Astra Serif" w:hAnsi="PT Astra Serif" w:cs="Arial"/>
                <w:sz w:val="20"/>
                <w:lang w:val="en-US"/>
              </w:rPr>
              <w:t>www.uotula</w:t>
            </w:r>
            <w:r w:rsidRPr="002347EE">
              <w:rPr>
                <w:rFonts w:ascii="PT Astra Serif" w:hAnsi="PT Astra Serif" w:cs="Arial"/>
                <w:sz w:val="20"/>
              </w:rPr>
              <w:t>.</w:t>
            </w:r>
            <w:proofErr w:type="spellStart"/>
            <w:r w:rsidRPr="002347EE">
              <w:rPr>
                <w:rFonts w:ascii="PT Astra Serif" w:hAnsi="PT Astra Serif" w:cs="Arial"/>
                <w:sz w:val="20"/>
                <w:lang w:val="en-US"/>
              </w:rPr>
              <w:t>ru</w:t>
            </w:r>
            <w:proofErr w:type="spellEnd"/>
          </w:p>
          <w:p w:rsidR="00886A38" w:rsidRPr="002347EE" w:rsidRDefault="00886A38">
            <w:pPr>
              <w:spacing w:line="260" w:lineRule="exact"/>
              <w:jc w:val="center"/>
              <w:rPr>
                <w:rFonts w:ascii="PT Astra Serif" w:hAnsi="PT Astra Serif"/>
                <w:color w:val="FFFFFF"/>
              </w:rPr>
            </w:pPr>
          </w:p>
          <w:p w:rsidR="00886A38" w:rsidRPr="002347EE" w:rsidRDefault="00886A38">
            <w:pPr>
              <w:spacing w:line="220" w:lineRule="exact"/>
              <w:jc w:val="center"/>
              <w:rPr>
                <w:rFonts w:ascii="PT Astra Serif" w:hAnsi="PT Astra Serif"/>
                <w:color w:val="FFFFFF"/>
              </w:rPr>
            </w:pPr>
            <w:bookmarkStart w:id="1" w:name="stamp_nomer"/>
            <w:r w:rsidRPr="002347EE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2347EE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2347EE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2347EE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2347EE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EA24BB" w:rsidRPr="002347EE" w:rsidRDefault="00EA24BB" w:rsidP="0026527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347EE">
              <w:rPr>
                <w:rFonts w:ascii="PT Astra Serif" w:hAnsi="PT Astra Serif"/>
                <w:b/>
                <w:sz w:val="28"/>
                <w:szCs w:val="28"/>
              </w:rPr>
              <w:t>Руководителям образовательных организаций, подведомственных</w:t>
            </w:r>
          </w:p>
          <w:p w:rsidR="00EA24BB" w:rsidRPr="002347EE" w:rsidRDefault="00EA24BB" w:rsidP="0026527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347EE">
              <w:rPr>
                <w:rFonts w:ascii="PT Astra Serif" w:hAnsi="PT Astra Serif"/>
                <w:b/>
                <w:sz w:val="28"/>
                <w:szCs w:val="28"/>
              </w:rPr>
              <w:t>управлению образования</w:t>
            </w:r>
          </w:p>
          <w:p w:rsidR="00EA24BB" w:rsidRPr="002347EE" w:rsidRDefault="00EA24BB" w:rsidP="0026527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347EE">
              <w:rPr>
                <w:rFonts w:ascii="PT Astra Serif" w:hAnsi="PT Astra Serif"/>
                <w:b/>
                <w:sz w:val="28"/>
                <w:szCs w:val="28"/>
              </w:rPr>
              <w:t>администрации города Тулы</w:t>
            </w:r>
          </w:p>
          <w:p w:rsidR="00886A38" w:rsidRPr="002347EE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RPr="002347EE" w:rsidTr="00EA24BB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Pr="002347EE" w:rsidRDefault="004C2DAE" w:rsidP="00782810">
            <w:pPr>
              <w:tabs>
                <w:tab w:val="left" w:leader="underscore" w:pos="3153"/>
              </w:tabs>
              <w:spacing w:line="220" w:lineRule="exact"/>
              <w:ind w:left="176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 274 от 21.04.2024</w:t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Pr="002347EE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Pr="002347EE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782810" w:rsidRPr="00545968" w:rsidRDefault="00782810" w:rsidP="00545968">
      <w:pPr>
        <w:pStyle w:val="af4"/>
        <w:jc w:val="center"/>
        <w:rPr>
          <w:rFonts w:ascii="PT Astra Serif" w:hAnsi="PT Astra Serif"/>
          <w:sz w:val="28"/>
          <w:szCs w:val="28"/>
          <w:lang w:eastAsia="en-US"/>
        </w:rPr>
      </w:pPr>
      <w:r w:rsidRPr="00545968">
        <w:rPr>
          <w:rFonts w:ascii="PT Astra Serif" w:hAnsi="PT Astra Serif"/>
          <w:sz w:val="28"/>
          <w:szCs w:val="28"/>
        </w:rPr>
        <w:t>Уважаемые руководители!</w:t>
      </w:r>
    </w:p>
    <w:p w:rsidR="00782810" w:rsidRPr="00545968" w:rsidRDefault="00782810" w:rsidP="00545968">
      <w:pPr>
        <w:jc w:val="both"/>
        <w:rPr>
          <w:rFonts w:ascii="PT Astra Serif" w:hAnsi="PT Astra Serif"/>
          <w:sz w:val="28"/>
          <w:szCs w:val="28"/>
        </w:rPr>
      </w:pPr>
    </w:p>
    <w:p w:rsidR="00782810" w:rsidRPr="00545968" w:rsidRDefault="00782810" w:rsidP="00545968">
      <w:pPr>
        <w:pStyle w:val="af4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45968">
        <w:rPr>
          <w:rFonts w:ascii="PT Astra Serif" w:hAnsi="PT Astra Serif"/>
          <w:sz w:val="28"/>
          <w:szCs w:val="28"/>
        </w:rPr>
        <w:t>Управление образования администрации города Тулы направляет для использования в работе нормативные документы</w:t>
      </w:r>
      <w:r w:rsidR="00975F14" w:rsidRPr="00545968">
        <w:rPr>
          <w:rFonts w:ascii="PT Astra Serif" w:hAnsi="PT Astra Serif"/>
          <w:sz w:val="28"/>
          <w:szCs w:val="28"/>
        </w:rPr>
        <w:t>, регламентирующие проведение государственной итоговой аттестации</w:t>
      </w:r>
      <w:r w:rsidR="00D27258" w:rsidRPr="00545968">
        <w:rPr>
          <w:rFonts w:ascii="PT Astra Serif" w:hAnsi="PT Astra Serif"/>
          <w:sz w:val="28"/>
          <w:szCs w:val="28"/>
        </w:rPr>
        <w:t xml:space="preserve"> по образовательным программам среднего общего образования</w:t>
      </w:r>
      <w:r w:rsidR="00975F14" w:rsidRPr="00545968">
        <w:rPr>
          <w:rFonts w:ascii="PT Astra Serif" w:hAnsi="PT Astra Serif"/>
          <w:sz w:val="28"/>
          <w:szCs w:val="28"/>
        </w:rPr>
        <w:t xml:space="preserve"> в 2024 году</w:t>
      </w:r>
      <w:r w:rsidRPr="00545968">
        <w:rPr>
          <w:rFonts w:ascii="PT Astra Serif" w:hAnsi="PT Astra Serif"/>
          <w:sz w:val="28"/>
          <w:szCs w:val="28"/>
        </w:rPr>
        <w:t>:</w:t>
      </w:r>
    </w:p>
    <w:p w:rsidR="002347EE" w:rsidRPr="00545968" w:rsidRDefault="002347EE" w:rsidP="00545968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45968">
        <w:rPr>
          <w:rFonts w:ascii="PT Astra Serif" w:hAnsi="PT Astra Serif"/>
          <w:sz w:val="28"/>
          <w:szCs w:val="28"/>
        </w:rPr>
        <w:t xml:space="preserve">приказ Министерства </w:t>
      </w:r>
      <w:r w:rsidR="00975F14" w:rsidRPr="00545968">
        <w:rPr>
          <w:rFonts w:ascii="PT Astra Serif" w:hAnsi="PT Astra Serif"/>
          <w:sz w:val="28"/>
          <w:szCs w:val="28"/>
        </w:rPr>
        <w:t>п</w:t>
      </w:r>
      <w:r w:rsidRPr="00545968">
        <w:rPr>
          <w:rFonts w:ascii="PT Astra Serif" w:hAnsi="PT Astra Serif"/>
          <w:sz w:val="28"/>
          <w:szCs w:val="28"/>
        </w:rPr>
        <w:t xml:space="preserve">росвещения Российской Федерации от </w:t>
      </w:r>
      <w:r w:rsidR="00D27258" w:rsidRPr="00545968">
        <w:rPr>
          <w:rFonts w:ascii="PT Astra Serif" w:hAnsi="PT Astra Serif"/>
          <w:sz w:val="28"/>
          <w:szCs w:val="28"/>
        </w:rPr>
        <w:t>31</w:t>
      </w:r>
      <w:r w:rsidRPr="00545968">
        <w:rPr>
          <w:rFonts w:ascii="PT Astra Serif" w:hAnsi="PT Astra Serif"/>
          <w:sz w:val="28"/>
          <w:szCs w:val="28"/>
        </w:rPr>
        <w:t>.</w:t>
      </w:r>
      <w:r w:rsidR="00D27258" w:rsidRPr="00545968">
        <w:rPr>
          <w:rFonts w:ascii="PT Astra Serif" w:hAnsi="PT Astra Serif"/>
          <w:sz w:val="28"/>
          <w:szCs w:val="28"/>
        </w:rPr>
        <w:t>01</w:t>
      </w:r>
      <w:r w:rsidRPr="00545968">
        <w:rPr>
          <w:rFonts w:ascii="PT Astra Serif" w:hAnsi="PT Astra Serif"/>
          <w:sz w:val="28"/>
          <w:szCs w:val="28"/>
        </w:rPr>
        <w:t>.202</w:t>
      </w:r>
      <w:r w:rsidR="00D27258" w:rsidRPr="00545968">
        <w:rPr>
          <w:rFonts w:ascii="PT Astra Serif" w:hAnsi="PT Astra Serif"/>
          <w:sz w:val="28"/>
          <w:szCs w:val="28"/>
        </w:rPr>
        <w:t>4</w:t>
      </w:r>
      <w:r w:rsidRPr="00545968">
        <w:rPr>
          <w:rFonts w:ascii="PT Astra Serif" w:hAnsi="PT Astra Serif"/>
          <w:sz w:val="28"/>
          <w:szCs w:val="28"/>
        </w:rPr>
        <w:t xml:space="preserve"> </w:t>
      </w:r>
      <w:r w:rsidR="00975F14" w:rsidRPr="00545968">
        <w:rPr>
          <w:rFonts w:ascii="PT Astra Serif" w:hAnsi="PT Astra Serif"/>
          <w:sz w:val="28"/>
          <w:szCs w:val="28"/>
        </w:rPr>
        <w:t xml:space="preserve">          </w:t>
      </w:r>
      <w:r w:rsidRPr="00545968">
        <w:rPr>
          <w:rFonts w:ascii="PT Astra Serif" w:hAnsi="PT Astra Serif"/>
          <w:sz w:val="28"/>
          <w:szCs w:val="28"/>
        </w:rPr>
        <w:t xml:space="preserve">№ </w:t>
      </w:r>
      <w:r w:rsidR="00D27258" w:rsidRPr="00545968">
        <w:rPr>
          <w:rFonts w:ascii="PT Astra Serif" w:hAnsi="PT Astra Serif"/>
          <w:sz w:val="28"/>
          <w:szCs w:val="28"/>
        </w:rPr>
        <w:t>59/137</w:t>
      </w:r>
      <w:r w:rsidRPr="00545968">
        <w:rPr>
          <w:rFonts w:ascii="PT Astra Serif" w:hAnsi="PT Astra Serif"/>
          <w:sz w:val="28"/>
          <w:szCs w:val="28"/>
        </w:rPr>
        <w:t xml:space="preserve"> «</w:t>
      </w:r>
      <w:r w:rsidR="00D27258" w:rsidRPr="00545968">
        <w:rPr>
          <w:rFonts w:ascii="PT Astra Serif" w:hAnsi="PT Astra Serif"/>
          <w:sz w:val="28"/>
          <w:szCs w:val="28"/>
        </w:rPr>
        <w:t xml:space="preserve">Об особенностях проведения государственной итоговой аттестации при завершении освоения образовательных программ основного общего и среднего общего образования </w:t>
      </w:r>
      <w:bookmarkStart w:id="2" w:name="_GoBack"/>
      <w:bookmarkEnd w:id="2"/>
      <w:r w:rsidR="00D27258" w:rsidRPr="00545968">
        <w:rPr>
          <w:rFonts w:ascii="PT Astra Serif" w:hAnsi="PT Astra Serif"/>
          <w:sz w:val="28"/>
          <w:szCs w:val="28"/>
        </w:rPr>
        <w:t>в 2024 году</w:t>
      </w:r>
      <w:r w:rsidRPr="00545968">
        <w:rPr>
          <w:rFonts w:ascii="PT Astra Serif" w:hAnsi="PT Astra Serif"/>
          <w:sz w:val="28"/>
          <w:szCs w:val="28"/>
        </w:rPr>
        <w:t>»;</w:t>
      </w:r>
    </w:p>
    <w:p w:rsidR="00782810" w:rsidRPr="00545968" w:rsidRDefault="00782810" w:rsidP="00545968">
      <w:pPr>
        <w:pStyle w:val="Default"/>
        <w:numPr>
          <w:ilvl w:val="0"/>
          <w:numId w:val="7"/>
        </w:numPr>
        <w:tabs>
          <w:tab w:val="left" w:pos="426"/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45968">
        <w:rPr>
          <w:rFonts w:ascii="PT Astra Serif" w:hAnsi="PT Astra Serif"/>
          <w:sz w:val="28"/>
          <w:szCs w:val="28"/>
        </w:rPr>
        <w:t xml:space="preserve">приказ </w:t>
      </w:r>
      <w:r w:rsidR="00D27258" w:rsidRPr="00545968">
        <w:rPr>
          <w:rFonts w:ascii="PT Astra Serif" w:hAnsi="PT Astra Serif"/>
          <w:sz w:val="28"/>
          <w:szCs w:val="28"/>
        </w:rPr>
        <w:t>министерства образования Тульской области</w:t>
      </w:r>
      <w:r w:rsidRPr="00545968">
        <w:rPr>
          <w:rFonts w:ascii="PT Astra Serif" w:hAnsi="PT Astra Serif"/>
          <w:sz w:val="28"/>
          <w:szCs w:val="28"/>
        </w:rPr>
        <w:t xml:space="preserve"> от </w:t>
      </w:r>
      <w:r w:rsidR="00D27258" w:rsidRPr="00545968">
        <w:rPr>
          <w:rFonts w:ascii="PT Astra Serif" w:hAnsi="PT Astra Serif"/>
          <w:sz w:val="28"/>
          <w:szCs w:val="28"/>
        </w:rPr>
        <w:t>14</w:t>
      </w:r>
      <w:r w:rsidRPr="00545968">
        <w:rPr>
          <w:rFonts w:ascii="PT Astra Serif" w:hAnsi="PT Astra Serif"/>
          <w:sz w:val="28"/>
          <w:szCs w:val="28"/>
        </w:rPr>
        <w:t>.</w:t>
      </w:r>
      <w:r w:rsidR="00D27258" w:rsidRPr="00545968">
        <w:rPr>
          <w:rFonts w:ascii="PT Astra Serif" w:hAnsi="PT Astra Serif"/>
          <w:sz w:val="28"/>
          <w:szCs w:val="28"/>
        </w:rPr>
        <w:t>0</w:t>
      </w:r>
      <w:r w:rsidR="00975F14" w:rsidRPr="00545968">
        <w:rPr>
          <w:rFonts w:ascii="PT Astra Serif" w:hAnsi="PT Astra Serif"/>
          <w:sz w:val="28"/>
          <w:szCs w:val="28"/>
        </w:rPr>
        <w:t>2</w:t>
      </w:r>
      <w:r w:rsidRPr="00545968">
        <w:rPr>
          <w:rFonts w:ascii="PT Astra Serif" w:hAnsi="PT Astra Serif"/>
          <w:sz w:val="28"/>
          <w:szCs w:val="28"/>
        </w:rPr>
        <w:t>.202</w:t>
      </w:r>
      <w:r w:rsidR="00D27258" w:rsidRPr="00545968">
        <w:rPr>
          <w:rFonts w:ascii="PT Astra Serif" w:hAnsi="PT Astra Serif"/>
          <w:sz w:val="28"/>
          <w:szCs w:val="28"/>
        </w:rPr>
        <w:t xml:space="preserve">4 </w:t>
      </w:r>
      <w:r w:rsidRPr="00545968">
        <w:rPr>
          <w:rFonts w:ascii="PT Astra Serif" w:hAnsi="PT Astra Serif"/>
          <w:sz w:val="28"/>
          <w:szCs w:val="28"/>
        </w:rPr>
        <w:t xml:space="preserve">№ </w:t>
      </w:r>
      <w:r w:rsidR="00D27258" w:rsidRPr="00545968">
        <w:rPr>
          <w:rFonts w:ascii="PT Astra Serif" w:hAnsi="PT Astra Serif"/>
          <w:sz w:val="28"/>
          <w:szCs w:val="28"/>
        </w:rPr>
        <w:t>232</w:t>
      </w:r>
      <w:r w:rsidRPr="00545968">
        <w:rPr>
          <w:rFonts w:ascii="PT Astra Serif" w:hAnsi="PT Astra Serif"/>
          <w:sz w:val="28"/>
          <w:szCs w:val="28"/>
        </w:rPr>
        <w:t xml:space="preserve"> «</w:t>
      </w:r>
      <w:r w:rsidRPr="00545968">
        <w:rPr>
          <w:rFonts w:ascii="PT Astra Serif" w:hAnsi="PT Astra Serif" w:cs="PT Astra Serif"/>
          <w:bCs/>
          <w:sz w:val="28"/>
          <w:szCs w:val="28"/>
        </w:rPr>
        <w:t xml:space="preserve">Об утверждении </w:t>
      </w:r>
      <w:r w:rsidR="00D27258" w:rsidRPr="00545968">
        <w:rPr>
          <w:rFonts w:ascii="PT Astra Serif" w:hAnsi="PT Astra Serif" w:cs="PT Astra Serif"/>
          <w:bCs/>
          <w:sz w:val="28"/>
          <w:szCs w:val="28"/>
        </w:rPr>
        <w:t>председателей и заместителей председателей предметных комиссий для проведения государственной итоговой аттестации по образовательным программам среднего общего образования на территории Тульской области в 2024 году</w:t>
      </w:r>
      <w:r w:rsidRPr="00545968">
        <w:rPr>
          <w:rFonts w:ascii="PT Astra Serif" w:hAnsi="PT Astra Serif"/>
          <w:sz w:val="28"/>
          <w:szCs w:val="28"/>
        </w:rPr>
        <w:t>»;</w:t>
      </w:r>
    </w:p>
    <w:p w:rsidR="00B60044" w:rsidRPr="00545968" w:rsidRDefault="00B60044" w:rsidP="00545968">
      <w:pPr>
        <w:pStyle w:val="Default"/>
        <w:numPr>
          <w:ilvl w:val="0"/>
          <w:numId w:val="7"/>
        </w:numPr>
        <w:tabs>
          <w:tab w:val="left" w:pos="426"/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45968">
        <w:rPr>
          <w:rFonts w:ascii="PT Astra Serif" w:hAnsi="PT Astra Serif"/>
          <w:sz w:val="28"/>
          <w:szCs w:val="28"/>
        </w:rPr>
        <w:t>приказ министерства образования Тульской области от 14.02.2024 № 233 «</w:t>
      </w:r>
      <w:r w:rsidRPr="00545968">
        <w:rPr>
          <w:rFonts w:ascii="PT Astra Serif" w:hAnsi="PT Astra Serif" w:cs="PT Astra Serif"/>
          <w:bCs/>
          <w:sz w:val="28"/>
          <w:szCs w:val="28"/>
        </w:rPr>
        <w:t>Об утверждении Положения о предметной комиссии Тульской области в 2024 году»;</w:t>
      </w:r>
    </w:p>
    <w:p w:rsidR="004104A0" w:rsidRPr="00545968" w:rsidRDefault="004104A0" w:rsidP="00545968">
      <w:pPr>
        <w:pStyle w:val="Default"/>
        <w:numPr>
          <w:ilvl w:val="0"/>
          <w:numId w:val="7"/>
        </w:numPr>
        <w:tabs>
          <w:tab w:val="left" w:pos="426"/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45968">
        <w:rPr>
          <w:rFonts w:ascii="PT Astra Serif" w:hAnsi="PT Astra Serif"/>
          <w:sz w:val="28"/>
          <w:szCs w:val="28"/>
        </w:rPr>
        <w:t>приказ министерства образования Тульской области от 19.02.2024 № 255 «</w:t>
      </w:r>
      <w:r w:rsidRPr="00545968">
        <w:rPr>
          <w:rFonts w:ascii="PT Astra Serif" w:hAnsi="PT Astra Serif" w:cs="PT Astra Serif"/>
          <w:bCs/>
          <w:sz w:val="28"/>
          <w:szCs w:val="28"/>
        </w:rPr>
        <w:t>Об утверждении схем закрепления участников единого государственного экзамена за пунктами проведения экзаменов на территории Тульской области в досрочный период 2024 года</w:t>
      </w:r>
      <w:r w:rsidRPr="00545968">
        <w:rPr>
          <w:rFonts w:ascii="PT Astra Serif" w:hAnsi="PT Astra Serif"/>
          <w:sz w:val="28"/>
          <w:szCs w:val="28"/>
        </w:rPr>
        <w:t>»;</w:t>
      </w:r>
    </w:p>
    <w:p w:rsidR="004104A0" w:rsidRPr="00545968" w:rsidRDefault="004104A0" w:rsidP="00545968">
      <w:pPr>
        <w:pStyle w:val="Default"/>
        <w:numPr>
          <w:ilvl w:val="0"/>
          <w:numId w:val="7"/>
        </w:numPr>
        <w:tabs>
          <w:tab w:val="left" w:pos="426"/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45968">
        <w:rPr>
          <w:rFonts w:ascii="PT Astra Serif" w:hAnsi="PT Astra Serif"/>
          <w:sz w:val="28"/>
          <w:szCs w:val="28"/>
        </w:rPr>
        <w:t>приказ министерства образования Тульской области от 20.02.2024 № 266 «</w:t>
      </w:r>
      <w:r w:rsidRPr="00545968">
        <w:rPr>
          <w:rFonts w:ascii="PT Astra Serif" w:hAnsi="PT Astra Serif" w:cs="PT Astra Serif"/>
          <w:bCs/>
          <w:sz w:val="28"/>
          <w:szCs w:val="28"/>
        </w:rPr>
        <w:t>Об утверждении схем закрепления участников единого государственного экзамена за пунктами проведения экзаменов на территории Тульской области в основной период 2024 года</w:t>
      </w:r>
      <w:r w:rsidRPr="00545968">
        <w:rPr>
          <w:rFonts w:ascii="PT Astra Serif" w:hAnsi="PT Astra Serif"/>
          <w:sz w:val="28"/>
          <w:szCs w:val="28"/>
        </w:rPr>
        <w:t>»;</w:t>
      </w:r>
    </w:p>
    <w:p w:rsidR="00D27258" w:rsidRPr="00545968" w:rsidRDefault="00D27258" w:rsidP="00545968">
      <w:pPr>
        <w:pStyle w:val="Default"/>
        <w:numPr>
          <w:ilvl w:val="0"/>
          <w:numId w:val="7"/>
        </w:numPr>
        <w:tabs>
          <w:tab w:val="left" w:pos="426"/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45968">
        <w:rPr>
          <w:rFonts w:ascii="PT Astra Serif" w:hAnsi="PT Astra Serif"/>
          <w:sz w:val="28"/>
          <w:szCs w:val="28"/>
        </w:rPr>
        <w:t>приказ министерства образования Тульской области от 20.02.2024 № 267 «</w:t>
      </w:r>
      <w:r w:rsidRPr="00545968">
        <w:rPr>
          <w:rFonts w:ascii="PT Astra Serif" w:hAnsi="PT Astra Serif" w:cs="PT Astra Serif"/>
          <w:bCs/>
          <w:sz w:val="28"/>
          <w:szCs w:val="28"/>
        </w:rPr>
        <w:t>Об утверждении схем закрепления участников государственного выпускного экзамена за пунктами проведения экзаменов на территории Тульской области в основной период 2024 года</w:t>
      </w:r>
      <w:r w:rsidRPr="00545968">
        <w:rPr>
          <w:rFonts w:ascii="PT Astra Serif" w:hAnsi="PT Astra Serif"/>
          <w:sz w:val="28"/>
          <w:szCs w:val="28"/>
        </w:rPr>
        <w:t>»;</w:t>
      </w:r>
    </w:p>
    <w:p w:rsidR="00B60044" w:rsidRPr="00545968" w:rsidRDefault="00B60044" w:rsidP="00545968">
      <w:pPr>
        <w:pStyle w:val="Default"/>
        <w:numPr>
          <w:ilvl w:val="0"/>
          <w:numId w:val="7"/>
        </w:numPr>
        <w:tabs>
          <w:tab w:val="left" w:pos="426"/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45968">
        <w:rPr>
          <w:rFonts w:ascii="PT Astra Serif" w:hAnsi="PT Astra Serif"/>
          <w:sz w:val="28"/>
          <w:szCs w:val="28"/>
        </w:rPr>
        <w:t>приказ министерства образования Тульской области от 20.02.2024 № 26</w:t>
      </w:r>
      <w:r w:rsidR="00545968" w:rsidRPr="00545968">
        <w:rPr>
          <w:rFonts w:ascii="PT Astra Serif" w:hAnsi="PT Astra Serif"/>
          <w:sz w:val="28"/>
          <w:szCs w:val="28"/>
        </w:rPr>
        <w:t>9</w:t>
      </w:r>
      <w:r w:rsidRPr="00545968">
        <w:rPr>
          <w:rFonts w:ascii="PT Astra Serif" w:hAnsi="PT Astra Serif"/>
          <w:sz w:val="28"/>
          <w:szCs w:val="28"/>
        </w:rPr>
        <w:t xml:space="preserve"> «</w:t>
      </w:r>
      <w:r w:rsidRPr="00545968">
        <w:rPr>
          <w:rFonts w:ascii="PT Astra Serif" w:hAnsi="PT Astra Serif" w:cs="PT Astra Serif"/>
          <w:bCs/>
          <w:sz w:val="28"/>
          <w:szCs w:val="28"/>
        </w:rPr>
        <w:t>Об утверждении</w:t>
      </w:r>
      <w:r w:rsidR="00545968" w:rsidRPr="00545968">
        <w:rPr>
          <w:rFonts w:ascii="PT Astra Serif" w:hAnsi="PT Astra Serif" w:cs="PT Astra Serif"/>
          <w:bCs/>
          <w:sz w:val="28"/>
          <w:szCs w:val="28"/>
        </w:rPr>
        <w:t xml:space="preserve"> сроков официальной публикации результатов и подачи апелляций о несогласии с выставленными баллами при проведении государственной итоговой аттестации по образовательным программам среднего общего образования на территории Тульской области в досрочный период 2024 года»;</w:t>
      </w:r>
    </w:p>
    <w:p w:rsidR="00AD1903" w:rsidRPr="00545968" w:rsidRDefault="00AD1903" w:rsidP="00545968">
      <w:pPr>
        <w:pStyle w:val="Default"/>
        <w:numPr>
          <w:ilvl w:val="0"/>
          <w:numId w:val="7"/>
        </w:numPr>
        <w:tabs>
          <w:tab w:val="left" w:pos="426"/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45968">
        <w:rPr>
          <w:rFonts w:ascii="PT Astra Serif" w:hAnsi="PT Astra Serif"/>
          <w:sz w:val="28"/>
          <w:szCs w:val="28"/>
        </w:rPr>
        <w:lastRenderedPageBreak/>
        <w:t>приказ министерства образования Тульской области от 21.02.2024 № 274 «</w:t>
      </w:r>
      <w:r w:rsidRPr="00545968">
        <w:rPr>
          <w:rFonts w:ascii="PT Astra Serif" w:hAnsi="PT Astra Serif" w:cs="PT Astra Serif"/>
          <w:bCs/>
          <w:sz w:val="28"/>
          <w:szCs w:val="28"/>
        </w:rPr>
        <w:t>Об утверждении Положения об апелляционной комиссии Тульской области в 2024 году»</w:t>
      </w:r>
      <w:r w:rsidRPr="00545968">
        <w:rPr>
          <w:rFonts w:ascii="PT Astra Serif" w:hAnsi="PT Astra Serif"/>
          <w:sz w:val="28"/>
          <w:szCs w:val="28"/>
        </w:rPr>
        <w:t>;</w:t>
      </w:r>
    </w:p>
    <w:p w:rsidR="004104A0" w:rsidRPr="00545968" w:rsidRDefault="004104A0" w:rsidP="00545968">
      <w:pPr>
        <w:pStyle w:val="Default"/>
        <w:numPr>
          <w:ilvl w:val="0"/>
          <w:numId w:val="7"/>
        </w:numPr>
        <w:tabs>
          <w:tab w:val="left" w:pos="426"/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45968">
        <w:rPr>
          <w:rFonts w:ascii="PT Astra Serif" w:hAnsi="PT Astra Serif"/>
          <w:sz w:val="28"/>
          <w:szCs w:val="28"/>
        </w:rPr>
        <w:t>приказ министерства образования Тульской области от 26.02.2024 № 291 «</w:t>
      </w:r>
      <w:r w:rsidRPr="00545968">
        <w:rPr>
          <w:rFonts w:ascii="PT Astra Serif" w:hAnsi="PT Astra Serif" w:cs="PT Astra Serif"/>
          <w:bCs/>
          <w:sz w:val="28"/>
          <w:szCs w:val="28"/>
        </w:rPr>
        <w:t>О проведении всероссийского тренировочного экзамена по биологии, английскому языку (письменная часть), английскому языку (устная часть), информатике в компьютерной форме с применением технологии сканирования ЭМ в аудиториях ППЭ 5 марта 2024 года с участием обучающихся 11-х классов»;</w:t>
      </w:r>
    </w:p>
    <w:p w:rsidR="00AD1903" w:rsidRPr="00545968" w:rsidRDefault="004104A0" w:rsidP="00545968">
      <w:pPr>
        <w:pStyle w:val="Default"/>
        <w:numPr>
          <w:ilvl w:val="0"/>
          <w:numId w:val="7"/>
        </w:numPr>
        <w:tabs>
          <w:tab w:val="left" w:pos="426"/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45968">
        <w:rPr>
          <w:rFonts w:ascii="PT Astra Serif" w:hAnsi="PT Astra Serif"/>
          <w:sz w:val="28"/>
          <w:szCs w:val="28"/>
        </w:rPr>
        <w:t>приказ министерства образования Тульской области от 26.02.2024 № 292 «</w:t>
      </w:r>
      <w:r w:rsidRPr="00545968">
        <w:rPr>
          <w:rFonts w:ascii="PT Astra Serif" w:hAnsi="PT Astra Serif" w:cs="PT Astra Serif"/>
          <w:bCs/>
          <w:sz w:val="28"/>
          <w:szCs w:val="28"/>
        </w:rPr>
        <w:t>Об утверждении списков пунктов рассмотрения апелляций о несогласии с выставленными баллами в дистанционной форме при проведении государственной итоговой аттестации по образовательным программам среднего общего образования в досрочный период 2024 года»</w:t>
      </w:r>
      <w:r w:rsidR="00545968" w:rsidRPr="00545968">
        <w:rPr>
          <w:rFonts w:ascii="PT Astra Serif" w:hAnsi="PT Astra Serif" w:cs="PT Astra Serif"/>
          <w:bCs/>
          <w:sz w:val="28"/>
          <w:szCs w:val="28"/>
        </w:rPr>
        <w:t>.</w:t>
      </w:r>
    </w:p>
    <w:p w:rsidR="00782810" w:rsidRPr="00545968" w:rsidRDefault="00782810" w:rsidP="00545968">
      <w:pPr>
        <w:pStyle w:val="afc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45968">
        <w:rPr>
          <w:rFonts w:ascii="PT Astra Serif" w:hAnsi="PT Astra Serif"/>
          <w:sz w:val="28"/>
          <w:szCs w:val="28"/>
        </w:rPr>
        <w:t xml:space="preserve">Просим ознакомить с содержанием данных нормативных документов заинтересованных участников образовательных отношений, разместить на официальном сайте образовательной организации, обеспечить контроль соблюдения требований при проведении государственной итоговой аттестации в 2024 году. </w:t>
      </w:r>
    </w:p>
    <w:p w:rsidR="00782810" w:rsidRPr="00545968" w:rsidRDefault="00782810" w:rsidP="0054596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45968">
        <w:rPr>
          <w:rFonts w:ascii="PT Astra Serif" w:hAnsi="PT Astra Serif"/>
          <w:sz w:val="28"/>
          <w:szCs w:val="28"/>
        </w:rPr>
        <w:t xml:space="preserve">Информацию о проделанной работе в виде служебной записки с предоставлением активной ссылки о размещении на официальном сайте образовательной организации документов, регламентирующих проведение государственной итоговой аттестации в 2023-2024 учебном году, необходимо направить </w:t>
      </w:r>
      <w:r w:rsidR="00545968" w:rsidRPr="00545968">
        <w:rPr>
          <w:rFonts w:ascii="PT Astra Serif" w:hAnsi="PT Astra Serif"/>
          <w:sz w:val="28"/>
          <w:szCs w:val="28"/>
        </w:rPr>
        <w:t>по</w:t>
      </w:r>
      <w:r w:rsidRPr="00545968">
        <w:rPr>
          <w:rFonts w:ascii="PT Astra Serif" w:hAnsi="PT Astra Serif"/>
          <w:sz w:val="28"/>
          <w:szCs w:val="28"/>
        </w:rPr>
        <w:t xml:space="preserve"> адрес</w:t>
      </w:r>
      <w:r w:rsidR="00545968" w:rsidRPr="00545968">
        <w:rPr>
          <w:rFonts w:ascii="PT Astra Serif" w:hAnsi="PT Astra Serif"/>
          <w:sz w:val="28"/>
          <w:szCs w:val="28"/>
        </w:rPr>
        <w:t>у</w:t>
      </w:r>
      <w:r w:rsidRPr="00545968">
        <w:rPr>
          <w:rFonts w:ascii="PT Astra Serif" w:hAnsi="PT Astra Serif"/>
          <w:sz w:val="28"/>
          <w:szCs w:val="28"/>
        </w:rPr>
        <w:t xml:space="preserve"> электронной почты: </w:t>
      </w:r>
      <w:hyperlink r:id="rId9" w:history="1">
        <w:r w:rsidR="00545968" w:rsidRPr="00545968">
          <w:rPr>
            <w:rFonts w:ascii="PT Astra Serif" w:eastAsiaTheme="minorHAnsi" w:hAnsi="PT Astra Serif" w:cstheme="minorBidi"/>
            <w:color w:val="0563C1" w:themeColor="hyperlink"/>
            <w:sz w:val="28"/>
            <w:szCs w:val="28"/>
            <w:u w:val="single"/>
            <w:lang w:eastAsia="en-US"/>
          </w:rPr>
          <w:t>cnppm_ssoko_gia@tularegion.org</w:t>
        </w:r>
      </w:hyperlink>
      <w:r w:rsidRPr="00545968">
        <w:rPr>
          <w:rFonts w:ascii="PT Astra Serif" w:hAnsi="PT Astra Serif"/>
          <w:sz w:val="28"/>
          <w:szCs w:val="28"/>
        </w:rPr>
        <w:t xml:space="preserve">  в срок до </w:t>
      </w:r>
      <w:r w:rsidR="00545968" w:rsidRPr="00545968">
        <w:rPr>
          <w:rFonts w:ascii="PT Astra Serif" w:hAnsi="PT Astra Serif"/>
          <w:sz w:val="28"/>
          <w:szCs w:val="28"/>
        </w:rPr>
        <w:t>04</w:t>
      </w:r>
      <w:r w:rsidRPr="00545968">
        <w:rPr>
          <w:rFonts w:ascii="PT Astra Serif" w:hAnsi="PT Astra Serif"/>
          <w:sz w:val="28"/>
          <w:szCs w:val="28"/>
        </w:rPr>
        <w:t>.</w:t>
      </w:r>
      <w:r w:rsidR="00353F45" w:rsidRPr="00545968">
        <w:rPr>
          <w:rFonts w:ascii="PT Astra Serif" w:hAnsi="PT Astra Serif"/>
          <w:sz w:val="28"/>
          <w:szCs w:val="28"/>
        </w:rPr>
        <w:t>0</w:t>
      </w:r>
      <w:r w:rsidR="00545968" w:rsidRPr="00545968">
        <w:rPr>
          <w:rFonts w:ascii="PT Astra Serif" w:hAnsi="PT Astra Serif"/>
          <w:sz w:val="28"/>
          <w:szCs w:val="28"/>
        </w:rPr>
        <w:t>3</w:t>
      </w:r>
      <w:r w:rsidRPr="00545968">
        <w:rPr>
          <w:rFonts w:ascii="PT Astra Serif" w:hAnsi="PT Astra Serif"/>
          <w:sz w:val="28"/>
          <w:szCs w:val="28"/>
        </w:rPr>
        <w:t>.202</w:t>
      </w:r>
      <w:r w:rsidR="00353F45" w:rsidRPr="00545968">
        <w:rPr>
          <w:rFonts w:ascii="PT Astra Serif" w:hAnsi="PT Astra Serif"/>
          <w:sz w:val="28"/>
          <w:szCs w:val="28"/>
        </w:rPr>
        <w:t>4</w:t>
      </w:r>
      <w:r w:rsidRPr="00545968">
        <w:rPr>
          <w:rFonts w:ascii="PT Astra Serif" w:hAnsi="PT Astra Serif"/>
          <w:sz w:val="28"/>
          <w:szCs w:val="28"/>
        </w:rPr>
        <w:t>.</w:t>
      </w:r>
    </w:p>
    <w:p w:rsidR="001B1C71" w:rsidRPr="00545968" w:rsidRDefault="001B1C71" w:rsidP="0054596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347EE" w:rsidRPr="00545968" w:rsidRDefault="002347EE" w:rsidP="0054596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A24BB" w:rsidRPr="00545968" w:rsidRDefault="00EA24BB" w:rsidP="00353F4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4850" w:type="pct"/>
        <w:tblLayout w:type="fixed"/>
        <w:tblLook w:val="0000" w:firstRow="0" w:lastRow="0" w:firstColumn="0" w:lastColumn="0" w:noHBand="0" w:noVBand="0"/>
      </w:tblPr>
      <w:tblGrid>
        <w:gridCol w:w="4192"/>
        <w:gridCol w:w="2623"/>
        <w:gridCol w:w="3084"/>
      </w:tblGrid>
      <w:tr w:rsidR="00886A38" w:rsidRPr="00545968" w:rsidTr="00EA24BB">
        <w:trPr>
          <w:trHeight w:val="798"/>
        </w:trPr>
        <w:tc>
          <w:tcPr>
            <w:tcW w:w="4192" w:type="dxa"/>
            <w:shd w:val="clear" w:color="auto" w:fill="auto"/>
            <w:vAlign w:val="bottom"/>
          </w:tcPr>
          <w:p w:rsidR="00886A38" w:rsidRPr="00545968" w:rsidRDefault="00785382" w:rsidP="00EA24BB">
            <w:pPr>
              <w:jc w:val="center"/>
              <w:rPr>
                <w:rFonts w:ascii="PT Astra Serif" w:hAnsi="PT Astra Serif"/>
              </w:rPr>
            </w:pPr>
            <w:r w:rsidRPr="00545968">
              <w:rPr>
                <w:rFonts w:ascii="PT Astra Serif" w:hAnsi="PT Astra Serif" w:cs="PT Astra Serif"/>
                <w:b/>
                <w:sz w:val="28"/>
                <w:szCs w:val="28"/>
              </w:rPr>
              <w:t>Начальник управления образования администрации города Тулы</w:t>
            </w:r>
          </w:p>
        </w:tc>
        <w:tc>
          <w:tcPr>
            <w:tcW w:w="2623" w:type="dxa"/>
            <w:shd w:val="clear" w:color="auto" w:fill="auto"/>
            <w:vAlign w:val="bottom"/>
          </w:tcPr>
          <w:p w:rsidR="00886A38" w:rsidRPr="00545968" w:rsidRDefault="00886A38" w:rsidP="00EA24BB">
            <w:pPr>
              <w:spacing w:line="220" w:lineRule="exact"/>
              <w:jc w:val="center"/>
              <w:rPr>
                <w:rFonts w:ascii="PT Astra Serif" w:hAnsi="PT Astra Serif"/>
                <w:color w:val="FFFFFF"/>
              </w:rPr>
            </w:pPr>
            <w:bookmarkStart w:id="3" w:name="stamp_eds"/>
            <w:r w:rsidRPr="00545968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545968">
              <w:rPr>
                <w:rFonts w:ascii="PT Astra Serif" w:hAnsi="PT Astra Serif" w:cs="PT Astra Serif"/>
                <w:b/>
                <w:color w:val="FFFFFF"/>
                <w:sz w:val="22"/>
              </w:rPr>
              <w:t>3</w:t>
            </w:r>
            <w:r w:rsidRPr="00545968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3"/>
          </w:p>
        </w:tc>
        <w:tc>
          <w:tcPr>
            <w:tcW w:w="3084" w:type="dxa"/>
            <w:shd w:val="clear" w:color="auto" w:fill="auto"/>
            <w:vAlign w:val="bottom"/>
          </w:tcPr>
          <w:p w:rsidR="00886A38" w:rsidRPr="00545968" w:rsidRDefault="00785382" w:rsidP="00EA24BB">
            <w:pPr>
              <w:jc w:val="right"/>
              <w:rPr>
                <w:rFonts w:ascii="PT Astra Serif" w:hAnsi="PT Astra Serif"/>
              </w:rPr>
            </w:pPr>
            <w:r w:rsidRPr="00545968">
              <w:rPr>
                <w:rFonts w:ascii="PT Astra Serif" w:hAnsi="PT Astra Serif" w:cs="PT Astra Serif"/>
                <w:b/>
                <w:sz w:val="28"/>
                <w:szCs w:val="28"/>
              </w:rPr>
              <w:t>Т.В. Золотова</w:t>
            </w:r>
          </w:p>
        </w:tc>
      </w:tr>
    </w:tbl>
    <w:p w:rsidR="002347EE" w:rsidRPr="00545968" w:rsidRDefault="002347EE" w:rsidP="00EA24BB">
      <w:pPr>
        <w:rPr>
          <w:rFonts w:ascii="PT Astra Serif" w:hAnsi="PT Astra Serif" w:cs="PT Astra Serif"/>
        </w:rPr>
      </w:pPr>
    </w:p>
    <w:p w:rsidR="00545968" w:rsidRPr="00545968" w:rsidRDefault="00545968" w:rsidP="00EA24BB">
      <w:pPr>
        <w:rPr>
          <w:rFonts w:ascii="PT Astra Serif" w:hAnsi="PT Astra Serif" w:cs="PT Astra Serif"/>
        </w:rPr>
      </w:pPr>
    </w:p>
    <w:p w:rsidR="00545968" w:rsidRPr="00545968" w:rsidRDefault="00545968" w:rsidP="00EA24BB">
      <w:pPr>
        <w:rPr>
          <w:rFonts w:ascii="PT Astra Serif" w:hAnsi="PT Astra Serif" w:cs="PT Astra Serif"/>
        </w:rPr>
      </w:pPr>
    </w:p>
    <w:p w:rsidR="00545968" w:rsidRPr="00545968" w:rsidRDefault="00545968" w:rsidP="00EA24BB">
      <w:pPr>
        <w:rPr>
          <w:rFonts w:ascii="PT Astra Serif" w:hAnsi="PT Astra Serif" w:cs="PT Astra Serif"/>
        </w:rPr>
      </w:pPr>
    </w:p>
    <w:p w:rsidR="00545968" w:rsidRPr="00545968" w:rsidRDefault="00545968" w:rsidP="00EA24BB">
      <w:pPr>
        <w:rPr>
          <w:rFonts w:ascii="PT Astra Serif" w:hAnsi="PT Astra Serif" w:cs="PT Astra Serif"/>
        </w:rPr>
      </w:pPr>
    </w:p>
    <w:p w:rsidR="00545968" w:rsidRPr="00545968" w:rsidRDefault="00545968" w:rsidP="00EA24BB">
      <w:pPr>
        <w:rPr>
          <w:rFonts w:ascii="PT Astra Serif" w:hAnsi="PT Astra Serif" w:cs="PT Astra Serif"/>
        </w:rPr>
      </w:pPr>
    </w:p>
    <w:p w:rsidR="00545968" w:rsidRPr="00545968" w:rsidRDefault="00545968" w:rsidP="00EA24BB">
      <w:pPr>
        <w:rPr>
          <w:rFonts w:ascii="PT Astra Serif" w:hAnsi="PT Astra Serif" w:cs="PT Astra Serif"/>
        </w:rPr>
      </w:pPr>
    </w:p>
    <w:p w:rsidR="00545968" w:rsidRPr="00545968" w:rsidRDefault="00545968" w:rsidP="00EA24BB">
      <w:pPr>
        <w:rPr>
          <w:rFonts w:ascii="PT Astra Serif" w:hAnsi="PT Astra Serif" w:cs="PT Astra Serif"/>
        </w:rPr>
      </w:pPr>
    </w:p>
    <w:p w:rsidR="00545968" w:rsidRPr="00545968" w:rsidRDefault="00545968" w:rsidP="00EA24BB">
      <w:pPr>
        <w:rPr>
          <w:rFonts w:ascii="PT Astra Serif" w:hAnsi="PT Astra Serif" w:cs="PT Astra Serif"/>
        </w:rPr>
      </w:pPr>
    </w:p>
    <w:p w:rsidR="00545968" w:rsidRPr="00545968" w:rsidRDefault="00545968" w:rsidP="00EA24BB">
      <w:pPr>
        <w:rPr>
          <w:rFonts w:ascii="PT Astra Serif" w:hAnsi="PT Astra Serif" w:cs="PT Astra Serif"/>
        </w:rPr>
      </w:pPr>
    </w:p>
    <w:p w:rsidR="00545968" w:rsidRPr="00545968" w:rsidRDefault="00545968" w:rsidP="00EA24BB">
      <w:pPr>
        <w:rPr>
          <w:rFonts w:ascii="PT Astra Serif" w:hAnsi="PT Astra Serif" w:cs="PT Astra Serif"/>
        </w:rPr>
      </w:pPr>
    </w:p>
    <w:p w:rsidR="00545968" w:rsidRPr="00545968" w:rsidRDefault="00545968" w:rsidP="00EA24BB">
      <w:pPr>
        <w:rPr>
          <w:rFonts w:ascii="PT Astra Serif" w:hAnsi="PT Astra Serif" w:cs="PT Astra Serif"/>
        </w:rPr>
      </w:pPr>
    </w:p>
    <w:p w:rsidR="00545968" w:rsidRPr="00545968" w:rsidRDefault="00545968" w:rsidP="00EA24BB">
      <w:pPr>
        <w:rPr>
          <w:rFonts w:ascii="PT Astra Serif" w:hAnsi="PT Astra Serif" w:cs="PT Astra Serif"/>
        </w:rPr>
      </w:pPr>
    </w:p>
    <w:p w:rsidR="00545968" w:rsidRPr="00545968" w:rsidRDefault="00545968" w:rsidP="00EA24BB">
      <w:pPr>
        <w:rPr>
          <w:rFonts w:ascii="PT Astra Serif" w:hAnsi="PT Astra Serif" w:cs="PT Astra Serif"/>
        </w:rPr>
      </w:pPr>
    </w:p>
    <w:p w:rsidR="00545968" w:rsidRPr="00545968" w:rsidRDefault="00545968" w:rsidP="00EA24BB">
      <w:pPr>
        <w:rPr>
          <w:rFonts w:ascii="PT Astra Serif" w:hAnsi="PT Astra Serif" w:cs="PT Astra Serif"/>
        </w:rPr>
      </w:pPr>
    </w:p>
    <w:p w:rsidR="00545968" w:rsidRPr="00545968" w:rsidRDefault="00545968" w:rsidP="00EA24BB">
      <w:pPr>
        <w:rPr>
          <w:rFonts w:ascii="PT Astra Serif" w:hAnsi="PT Astra Serif" w:cs="PT Astra Serif"/>
        </w:rPr>
      </w:pPr>
    </w:p>
    <w:p w:rsidR="00545968" w:rsidRPr="00545968" w:rsidRDefault="00545968" w:rsidP="00EA24BB">
      <w:pPr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95"/>
      </w:tblGrid>
      <w:tr w:rsidR="00975048" w:rsidRPr="00545968" w:rsidTr="00816E41">
        <w:trPr>
          <w:cantSplit/>
          <w:trHeight w:val="561"/>
        </w:trPr>
        <w:tc>
          <w:tcPr>
            <w:tcW w:w="10195" w:type="dxa"/>
            <w:shd w:val="clear" w:color="auto" w:fill="auto"/>
          </w:tcPr>
          <w:p w:rsidR="00785382" w:rsidRPr="00545968" w:rsidRDefault="00975048" w:rsidP="00EA24BB">
            <w:pPr>
              <w:rPr>
                <w:rFonts w:ascii="PT Astra Serif" w:hAnsi="PT Astra Serif"/>
                <w:sz w:val="20"/>
                <w:szCs w:val="20"/>
              </w:rPr>
            </w:pPr>
            <w:r w:rsidRPr="00545968">
              <w:rPr>
                <w:rFonts w:ascii="PT Astra Serif" w:hAnsi="PT Astra Serif" w:cs="PT Astra Serif"/>
                <w:sz w:val="20"/>
                <w:szCs w:val="20"/>
              </w:rPr>
              <w:t xml:space="preserve">Исп. </w:t>
            </w:r>
            <w:r w:rsidR="00785382" w:rsidRPr="00545968">
              <w:rPr>
                <w:rFonts w:ascii="PT Astra Serif" w:hAnsi="PT Astra Serif"/>
                <w:bCs/>
                <w:sz w:val="20"/>
                <w:szCs w:val="20"/>
              </w:rPr>
              <w:t>Токарева Татьяна Сергеевна,</w:t>
            </w:r>
          </w:p>
          <w:p w:rsidR="00975048" w:rsidRPr="00545968" w:rsidRDefault="00975048" w:rsidP="00EA24BB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5968">
              <w:rPr>
                <w:rFonts w:ascii="PT Astra Serif" w:hAnsi="PT Astra Serif" w:cs="PT Astra Serif"/>
                <w:sz w:val="20"/>
                <w:szCs w:val="20"/>
              </w:rPr>
              <w:t xml:space="preserve">тел. </w:t>
            </w:r>
            <w:r w:rsidR="00785382" w:rsidRPr="00545968">
              <w:rPr>
                <w:rFonts w:ascii="PT Astra Serif" w:hAnsi="PT Astra Serif"/>
                <w:bCs/>
                <w:sz w:val="20"/>
                <w:szCs w:val="20"/>
              </w:rPr>
              <w:t>+7(4872)52-</w:t>
            </w:r>
            <w:r w:rsidR="00247843" w:rsidRPr="00545968">
              <w:rPr>
                <w:rFonts w:ascii="PT Astra Serif" w:hAnsi="PT Astra Serif"/>
                <w:bCs/>
                <w:sz w:val="20"/>
                <w:szCs w:val="20"/>
              </w:rPr>
              <w:t>45</w:t>
            </w:r>
            <w:r w:rsidR="00785382" w:rsidRPr="00545968">
              <w:rPr>
                <w:rFonts w:ascii="PT Astra Serif" w:hAnsi="PT Astra Serif"/>
                <w:bCs/>
                <w:sz w:val="20"/>
                <w:szCs w:val="20"/>
              </w:rPr>
              <w:t>-</w:t>
            </w:r>
            <w:r w:rsidR="00247843" w:rsidRPr="00545968">
              <w:rPr>
                <w:rFonts w:ascii="PT Astra Serif" w:hAnsi="PT Astra Serif"/>
                <w:bCs/>
                <w:sz w:val="20"/>
                <w:szCs w:val="20"/>
              </w:rPr>
              <w:t>90</w:t>
            </w:r>
            <w:r w:rsidR="00785382" w:rsidRPr="00545968">
              <w:rPr>
                <w:rFonts w:ascii="PT Astra Serif" w:hAnsi="PT Astra Serif"/>
                <w:bCs/>
                <w:sz w:val="20"/>
                <w:szCs w:val="20"/>
              </w:rPr>
              <w:t xml:space="preserve">, </w:t>
            </w:r>
            <w:hyperlink r:id="rId10" w:history="1">
              <w:r w:rsidR="00785382" w:rsidRPr="00545968">
                <w:rPr>
                  <w:rStyle w:val="a8"/>
                  <w:rFonts w:ascii="PT Astra Serif" w:hAnsi="PT Astra Serif"/>
                  <w:sz w:val="20"/>
                  <w:szCs w:val="20"/>
                </w:rPr>
                <w:t>tokarevats@cityadm.tula.ru</w:t>
              </w:r>
            </w:hyperlink>
          </w:p>
        </w:tc>
      </w:tr>
    </w:tbl>
    <w:p w:rsidR="008B3D40" w:rsidRPr="00545968" w:rsidRDefault="008B3D40" w:rsidP="00EA24BB">
      <w:pPr>
        <w:rPr>
          <w:rFonts w:ascii="PT Astra Serif" w:hAnsi="PT Astra Serif"/>
        </w:rPr>
      </w:pPr>
    </w:p>
    <w:sectPr w:rsidR="008B3D40" w:rsidRPr="00545968" w:rsidSect="00353F45">
      <w:headerReference w:type="default" r:id="rId11"/>
      <w:headerReference w:type="first" r:id="rId12"/>
      <w:pgSz w:w="11906" w:h="16838"/>
      <w:pgMar w:top="568" w:right="567" w:bottom="567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FFB" w:rsidRDefault="00EB7FFB">
      <w:r>
        <w:separator/>
      </w:r>
    </w:p>
  </w:endnote>
  <w:endnote w:type="continuationSeparator" w:id="0">
    <w:p w:rsidR="00EB7FFB" w:rsidRDefault="00EB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FFB" w:rsidRDefault="00EB7FFB">
      <w:r>
        <w:separator/>
      </w:r>
    </w:p>
  </w:footnote>
  <w:footnote w:type="continuationSeparator" w:id="0">
    <w:p w:rsidR="00EB7FFB" w:rsidRDefault="00EB7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F54C2E"/>
    <w:multiLevelType w:val="multilevel"/>
    <w:tmpl w:val="96B65968"/>
    <w:lvl w:ilvl="0">
      <w:start w:val="1"/>
      <w:numFmt w:val="decimal"/>
      <w:lvlText w:val="%1"/>
      <w:lvlJc w:val="left"/>
      <w:pPr>
        <w:tabs>
          <w:tab w:val="num" w:pos="0"/>
        </w:tabs>
        <w:ind w:left="422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8" w:hanging="708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28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33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37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42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46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50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55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39785E70"/>
    <w:multiLevelType w:val="multilevel"/>
    <w:tmpl w:val="8794CDCE"/>
    <w:lvl w:ilvl="0">
      <w:start w:val="2"/>
      <w:numFmt w:val="decimal"/>
      <w:lvlText w:val="%1"/>
      <w:lvlJc w:val="left"/>
      <w:pPr>
        <w:tabs>
          <w:tab w:val="num" w:pos="0"/>
        </w:tabs>
        <w:ind w:left="422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2" w:hanging="708"/>
      </w:pPr>
      <w:rPr>
        <w:rFonts w:ascii="Times New Roman" w:eastAsia="Times New Roman" w:hAnsi="Times New Roman" w:cs="Times New Roman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28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33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37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42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46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50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55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4631832"/>
    <w:multiLevelType w:val="hybridMultilevel"/>
    <w:tmpl w:val="EB66707C"/>
    <w:lvl w:ilvl="0" w:tplc="751E9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B4506"/>
    <w:multiLevelType w:val="hybridMultilevel"/>
    <w:tmpl w:val="B83A16F0"/>
    <w:lvl w:ilvl="0" w:tplc="751E9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64607"/>
    <w:multiLevelType w:val="hybridMultilevel"/>
    <w:tmpl w:val="72D01750"/>
    <w:lvl w:ilvl="0" w:tplc="751E9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2A"/>
    <w:rsid w:val="00010E85"/>
    <w:rsid w:val="000122AC"/>
    <w:rsid w:val="000136EA"/>
    <w:rsid w:val="000374CE"/>
    <w:rsid w:val="00045D09"/>
    <w:rsid w:val="00053176"/>
    <w:rsid w:val="00072D0B"/>
    <w:rsid w:val="00077696"/>
    <w:rsid w:val="00077B69"/>
    <w:rsid w:val="00084F72"/>
    <w:rsid w:val="0008795F"/>
    <w:rsid w:val="00087A99"/>
    <w:rsid w:val="00094D05"/>
    <w:rsid w:val="00097D31"/>
    <w:rsid w:val="000A5906"/>
    <w:rsid w:val="000A6EB7"/>
    <w:rsid w:val="000A778C"/>
    <w:rsid w:val="000B252C"/>
    <w:rsid w:val="000B5C05"/>
    <w:rsid w:val="000C36CF"/>
    <w:rsid w:val="000C690A"/>
    <w:rsid w:val="000D49FE"/>
    <w:rsid w:val="000F3DBB"/>
    <w:rsid w:val="00111734"/>
    <w:rsid w:val="0015148A"/>
    <w:rsid w:val="001559BD"/>
    <w:rsid w:val="00167F0A"/>
    <w:rsid w:val="00181BE0"/>
    <w:rsid w:val="00193863"/>
    <w:rsid w:val="001A5FBD"/>
    <w:rsid w:val="001B1C71"/>
    <w:rsid w:val="001D3844"/>
    <w:rsid w:val="001D451C"/>
    <w:rsid w:val="001E3AA7"/>
    <w:rsid w:val="00227B8E"/>
    <w:rsid w:val="002347EE"/>
    <w:rsid w:val="00247843"/>
    <w:rsid w:val="00247E06"/>
    <w:rsid w:val="0026527C"/>
    <w:rsid w:val="00273E01"/>
    <w:rsid w:val="002767FB"/>
    <w:rsid w:val="00293A4B"/>
    <w:rsid w:val="00296CF0"/>
    <w:rsid w:val="002A5B8B"/>
    <w:rsid w:val="002C151D"/>
    <w:rsid w:val="002D3D86"/>
    <w:rsid w:val="002D7839"/>
    <w:rsid w:val="002F20D3"/>
    <w:rsid w:val="00316059"/>
    <w:rsid w:val="00320A0D"/>
    <w:rsid w:val="00321C10"/>
    <w:rsid w:val="00323FCA"/>
    <w:rsid w:val="00326D2B"/>
    <w:rsid w:val="0034313F"/>
    <w:rsid w:val="00353F45"/>
    <w:rsid w:val="0037053B"/>
    <w:rsid w:val="003D6B6F"/>
    <w:rsid w:val="004104A0"/>
    <w:rsid w:val="00412CBF"/>
    <w:rsid w:val="00425EAC"/>
    <w:rsid w:val="00425F7E"/>
    <w:rsid w:val="00473AEA"/>
    <w:rsid w:val="0048387B"/>
    <w:rsid w:val="00494079"/>
    <w:rsid w:val="004C2DAE"/>
    <w:rsid w:val="004C7AEC"/>
    <w:rsid w:val="004D581C"/>
    <w:rsid w:val="004D58DA"/>
    <w:rsid w:val="004E2568"/>
    <w:rsid w:val="004F7213"/>
    <w:rsid w:val="004F7658"/>
    <w:rsid w:val="00502517"/>
    <w:rsid w:val="00510EEC"/>
    <w:rsid w:val="0051476B"/>
    <w:rsid w:val="0051799C"/>
    <w:rsid w:val="00531533"/>
    <w:rsid w:val="0053428A"/>
    <w:rsid w:val="005353BD"/>
    <w:rsid w:val="0053584A"/>
    <w:rsid w:val="00540F46"/>
    <w:rsid w:val="005412D9"/>
    <w:rsid w:val="00545968"/>
    <w:rsid w:val="00561987"/>
    <w:rsid w:val="005A2F4C"/>
    <w:rsid w:val="005F25A9"/>
    <w:rsid w:val="006043C6"/>
    <w:rsid w:val="006418F4"/>
    <w:rsid w:val="00650D0A"/>
    <w:rsid w:val="00667A80"/>
    <w:rsid w:val="006906B9"/>
    <w:rsid w:val="006A5C99"/>
    <w:rsid w:val="006B64BE"/>
    <w:rsid w:val="006B772A"/>
    <w:rsid w:val="006B7F6F"/>
    <w:rsid w:val="006C6B46"/>
    <w:rsid w:val="006F22B0"/>
    <w:rsid w:val="0071696F"/>
    <w:rsid w:val="00754B10"/>
    <w:rsid w:val="00765CCF"/>
    <w:rsid w:val="00767E0B"/>
    <w:rsid w:val="00782810"/>
    <w:rsid w:val="00785382"/>
    <w:rsid w:val="00796661"/>
    <w:rsid w:val="007D028F"/>
    <w:rsid w:val="007D3058"/>
    <w:rsid w:val="007D70F4"/>
    <w:rsid w:val="007F0412"/>
    <w:rsid w:val="00801D0B"/>
    <w:rsid w:val="00816E41"/>
    <w:rsid w:val="0082182A"/>
    <w:rsid w:val="008274E1"/>
    <w:rsid w:val="00846A89"/>
    <w:rsid w:val="00853DE1"/>
    <w:rsid w:val="00854B98"/>
    <w:rsid w:val="0086358B"/>
    <w:rsid w:val="0086378E"/>
    <w:rsid w:val="008754F4"/>
    <w:rsid w:val="00886A38"/>
    <w:rsid w:val="0089211F"/>
    <w:rsid w:val="00892C15"/>
    <w:rsid w:val="00892F91"/>
    <w:rsid w:val="00895C67"/>
    <w:rsid w:val="00896C41"/>
    <w:rsid w:val="008A1F75"/>
    <w:rsid w:val="008B3D40"/>
    <w:rsid w:val="008C78BA"/>
    <w:rsid w:val="008D46E2"/>
    <w:rsid w:val="009362FB"/>
    <w:rsid w:val="00974D1C"/>
    <w:rsid w:val="00975048"/>
    <w:rsid w:val="00975F14"/>
    <w:rsid w:val="00994B93"/>
    <w:rsid w:val="009B3FA8"/>
    <w:rsid w:val="009C38DD"/>
    <w:rsid w:val="009C4321"/>
    <w:rsid w:val="009C4B24"/>
    <w:rsid w:val="009E16E8"/>
    <w:rsid w:val="009E5E53"/>
    <w:rsid w:val="009F06F1"/>
    <w:rsid w:val="009F1D70"/>
    <w:rsid w:val="009F5311"/>
    <w:rsid w:val="009F65EF"/>
    <w:rsid w:val="00A1196C"/>
    <w:rsid w:val="00A444C6"/>
    <w:rsid w:val="00A66A5F"/>
    <w:rsid w:val="00AA1B3E"/>
    <w:rsid w:val="00AB148C"/>
    <w:rsid w:val="00AB1BDE"/>
    <w:rsid w:val="00AB7992"/>
    <w:rsid w:val="00AD00B5"/>
    <w:rsid w:val="00AD1903"/>
    <w:rsid w:val="00AE5F3E"/>
    <w:rsid w:val="00AF2360"/>
    <w:rsid w:val="00B03873"/>
    <w:rsid w:val="00B0593F"/>
    <w:rsid w:val="00B07DDA"/>
    <w:rsid w:val="00B23FF8"/>
    <w:rsid w:val="00B53AB4"/>
    <w:rsid w:val="00B60044"/>
    <w:rsid w:val="00B7253D"/>
    <w:rsid w:val="00B850ED"/>
    <w:rsid w:val="00BD2A0C"/>
    <w:rsid w:val="00BD6F06"/>
    <w:rsid w:val="00C053BA"/>
    <w:rsid w:val="00C16617"/>
    <w:rsid w:val="00C5250E"/>
    <w:rsid w:val="00C53A1C"/>
    <w:rsid w:val="00C83856"/>
    <w:rsid w:val="00C83A85"/>
    <w:rsid w:val="00C87C71"/>
    <w:rsid w:val="00CA02FF"/>
    <w:rsid w:val="00CA5ED6"/>
    <w:rsid w:val="00CB16EC"/>
    <w:rsid w:val="00CB41F4"/>
    <w:rsid w:val="00CB4590"/>
    <w:rsid w:val="00CD24AC"/>
    <w:rsid w:val="00CD7485"/>
    <w:rsid w:val="00CE42F3"/>
    <w:rsid w:val="00CF737A"/>
    <w:rsid w:val="00D04297"/>
    <w:rsid w:val="00D27258"/>
    <w:rsid w:val="00D34DF5"/>
    <w:rsid w:val="00D36001"/>
    <w:rsid w:val="00D8437A"/>
    <w:rsid w:val="00D935F9"/>
    <w:rsid w:val="00D95368"/>
    <w:rsid w:val="00DE4667"/>
    <w:rsid w:val="00DF01C3"/>
    <w:rsid w:val="00DF42D9"/>
    <w:rsid w:val="00E01E41"/>
    <w:rsid w:val="00E369A3"/>
    <w:rsid w:val="00E475A3"/>
    <w:rsid w:val="00E562C8"/>
    <w:rsid w:val="00E637A4"/>
    <w:rsid w:val="00E71089"/>
    <w:rsid w:val="00E75708"/>
    <w:rsid w:val="00E77EF6"/>
    <w:rsid w:val="00E96C75"/>
    <w:rsid w:val="00EA2305"/>
    <w:rsid w:val="00EA24BB"/>
    <w:rsid w:val="00EB3E36"/>
    <w:rsid w:val="00EB7FFB"/>
    <w:rsid w:val="00EC3B6B"/>
    <w:rsid w:val="00EC7C70"/>
    <w:rsid w:val="00ED1309"/>
    <w:rsid w:val="00EE0BCE"/>
    <w:rsid w:val="00EF1388"/>
    <w:rsid w:val="00F06438"/>
    <w:rsid w:val="00F1175E"/>
    <w:rsid w:val="00F20922"/>
    <w:rsid w:val="00F2611C"/>
    <w:rsid w:val="00F418AC"/>
    <w:rsid w:val="00F6632E"/>
    <w:rsid w:val="00F737E5"/>
    <w:rsid w:val="00F73A21"/>
    <w:rsid w:val="00F77BA5"/>
    <w:rsid w:val="00FA1675"/>
    <w:rsid w:val="00FA1C11"/>
    <w:rsid w:val="00FA7134"/>
    <w:rsid w:val="00FC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B9C6A1"/>
  <w15:chartTrackingRefBased/>
  <w15:docId w15:val="{C35E5CDE-8570-4EA7-A47E-A7049980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uiPriority w:val="59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a">
    <w:name w:val="Название предприятия"/>
    <w:basedOn w:val="a"/>
    <w:rsid w:val="00AB7992"/>
    <w:pPr>
      <w:framePr w:w="4536" w:h="3969" w:hSpace="170" w:vSpace="284" w:wrap="notBeside" w:vAnchor="page" w:hAnchor="page" w:x="1419" w:y="852" w:anchorLock="1"/>
      <w:suppressAutoHyphens w:val="0"/>
      <w:spacing w:line="360" w:lineRule="auto"/>
      <w:jc w:val="center"/>
    </w:pPr>
    <w:rPr>
      <w:b/>
      <w:spacing w:val="-5"/>
      <w:sz w:val="36"/>
      <w:szCs w:val="20"/>
      <w:lang w:eastAsia="ru-RU"/>
    </w:rPr>
  </w:style>
  <w:style w:type="character" w:styleId="afb">
    <w:name w:val="FollowedHyperlink"/>
    <w:basedOn w:val="a0"/>
    <w:uiPriority w:val="99"/>
    <w:semiHidden/>
    <w:unhideWhenUsed/>
    <w:rsid w:val="008274E1"/>
    <w:rPr>
      <w:color w:val="954F72" w:themeColor="followedHyperlink"/>
      <w:u w:val="single"/>
    </w:rPr>
  </w:style>
  <w:style w:type="paragraph" w:styleId="afc">
    <w:name w:val="Normal (Web)"/>
    <w:basedOn w:val="a"/>
    <w:semiHidden/>
    <w:unhideWhenUsed/>
    <w:rsid w:val="0078281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78281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okarevats@cityadm.tul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nppm_ssoko_gia@tularegion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75;.%20&#1058;&#1091;&#1083;&#1072;\&#1055;&#1080;&#1089;&#1100;&#1084;&#1086;%20(&#1075;.%20&#1058;&#1091;&#1083;&#1072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(г. Тула_подразделения)</Template>
  <TotalTime>291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Links>
    <vt:vector size="6" baseType="variant">
      <vt:variant>
        <vt:i4>5636162</vt:i4>
      </vt:variant>
      <vt:variant>
        <vt:i4>69</vt:i4>
      </vt:variant>
      <vt:variant>
        <vt:i4>0</vt:i4>
      </vt:variant>
      <vt:variant>
        <vt:i4>5</vt:i4>
      </vt:variant>
      <vt:variant>
        <vt:lpwstr>https://tula-archive.ru/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Токарева Татьяна Сергеевна</cp:lastModifiedBy>
  <cp:revision>63</cp:revision>
  <cp:lastPrinted>2024-02-26T16:43:00Z</cp:lastPrinted>
  <dcterms:created xsi:type="dcterms:W3CDTF">2022-11-28T08:27:00Z</dcterms:created>
  <dcterms:modified xsi:type="dcterms:W3CDTF">2024-02-26T16:45:00Z</dcterms:modified>
</cp:coreProperties>
</file>